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A8" w:rsidRPr="001D7B8C" w:rsidRDefault="00E72EA8" w:rsidP="00E72EA8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lang w:eastAsia="en-US"/>
        </w:rPr>
      </w:pPr>
      <w:r w:rsidRPr="001D7B8C">
        <w:rPr>
          <w:b/>
          <w:color w:val="000000"/>
          <w:sz w:val="20"/>
          <w:szCs w:val="20"/>
          <w:lang w:eastAsia="en-US"/>
        </w:rPr>
        <w:t>Информация об утвержденных тарифах на 2024 год для генерирующих объектов</w:t>
      </w:r>
    </w:p>
    <w:p w:rsidR="00E72EA8" w:rsidRPr="001D7B8C" w:rsidRDefault="00E72EA8" w:rsidP="00E72EA8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eastAsia="en-US"/>
        </w:rPr>
      </w:pPr>
    </w:p>
    <w:p w:rsidR="00E72EA8" w:rsidRPr="001D7B8C" w:rsidRDefault="00E72EA8" w:rsidP="00E72EA8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eastAsia="en-US"/>
        </w:rPr>
      </w:pPr>
      <w:r w:rsidRPr="001D7B8C">
        <w:rPr>
          <w:color w:val="000000"/>
          <w:sz w:val="20"/>
          <w:szCs w:val="20"/>
          <w:lang w:eastAsia="en-US"/>
        </w:rPr>
        <w:t>Цены (тарифы)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</w:t>
      </w:r>
      <w:proofErr w:type="spellStart"/>
      <w:r w:rsidRPr="001D7B8C">
        <w:rPr>
          <w:color w:val="000000"/>
          <w:sz w:val="20"/>
          <w:szCs w:val="20"/>
          <w:lang w:eastAsia="en-US"/>
        </w:rPr>
        <w:t>энергоснабжающими</w:t>
      </w:r>
      <w:proofErr w:type="spellEnd"/>
      <w:r w:rsidRPr="001D7B8C">
        <w:rPr>
          <w:color w:val="000000"/>
          <w:sz w:val="20"/>
          <w:szCs w:val="20"/>
          <w:lang w:eastAsia="en-US"/>
        </w:rPr>
        <w:t xml:space="preserve"> организациями, </w:t>
      </w:r>
      <w:proofErr w:type="spellStart"/>
      <w:r w:rsidRPr="001D7B8C">
        <w:rPr>
          <w:color w:val="000000"/>
          <w:sz w:val="20"/>
          <w:szCs w:val="20"/>
          <w:lang w:eastAsia="en-US"/>
        </w:rPr>
        <w:t>энергосбытовыми</w:t>
      </w:r>
      <w:proofErr w:type="spellEnd"/>
      <w:r w:rsidRPr="001D7B8C">
        <w:rPr>
          <w:color w:val="000000"/>
          <w:sz w:val="20"/>
          <w:szCs w:val="20"/>
          <w:lang w:eastAsia="en-US"/>
        </w:rPr>
        <w:t xml:space="preserve">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рынков, на 2024 год (утверждены приказом ФАС России  № 964/23 от 11.12.2023г.).</w:t>
      </w:r>
    </w:p>
    <w:p w:rsidR="00E72EA8" w:rsidRDefault="00E72EA8" w:rsidP="00E72EA8">
      <w:pPr>
        <w:rPr>
          <w:b/>
        </w:rPr>
      </w:pPr>
    </w:p>
    <w:p w:rsidR="00E72EA8" w:rsidRDefault="00E72EA8" w:rsidP="00E72EA8">
      <w:pPr>
        <w:rPr>
          <w:b/>
        </w:rPr>
      </w:pPr>
    </w:p>
    <w:tbl>
      <w:tblPr>
        <w:tblW w:w="93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5"/>
        <w:gridCol w:w="1286"/>
        <w:gridCol w:w="1260"/>
      </w:tblGrid>
      <w:tr w:rsidR="00E72EA8" w:rsidRPr="00B81698" w:rsidTr="00E72EA8">
        <w:trPr>
          <w:trHeight w:val="286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E72EA8" w:rsidRPr="009F7731" w:rsidRDefault="00E72EA8" w:rsidP="00E501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7731">
              <w:rPr>
                <w:b/>
                <w:sz w:val="20"/>
                <w:szCs w:val="20"/>
              </w:rPr>
              <w:t>Субъект оптового рынка электрической энергии и мощности</w:t>
            </w:r>
          </w:p>
        </w:tc>
        <w:tc>
          <w:tcPr>
            <w:tcW w:w="1984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8" w:rsidRPr="00B81698" w:rsidRDefault="00E72EA8" w:rsidP="00E50148">
            <w:pPr>
              <w:jc w:val="center"/>
            </w:pPr>
            <w:r w:rsidRPr="00B81698">
              <w:rPr>
                <w:b/>
                <w:sz w:val="20"/>
                <w:szCs w:val="20"/>
              </w:rPr>
              <w:t>Наименование генерирующих объектов</w:t>
            </w:r>
          </w:p>
        </w:tc>
        <w:tc>
          <w:tcPr>
            <w:tcW w:w="2693" w:type="dxa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8" w:rsidRPr="009F7731" w:rsidRDefault="00E72EA8" w:rsidP="00E50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 1 полугодие</w:t>
            </w:r>
          </w:p>
        </w:tc>
        <w:tc>
          <w:tcPr>
            <w:tcW w:w="2546" w:type="dxa"/>
            <w:gridSpan w:val="2"/>
            <w:shd w:val="clear" w:color="auto" w:fill="FFFFFF"/>
            <w:vAlign w:val="center"/>
          </w:tcPr>
          <w:p w:rsidR="00E72EA8" w:rsidRDefault="00E72EA8" w:rsidP="00E50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 2 полугодие</w:t>
            </w:r>
          </w:p>
        </w:tc>
      </w:tr>
      <w:tr w:rsidR="00E72EA8" w:rsidRPr="00B81698" w:rsidTr="00E72EA8">
        <w:trPr>
          <w:trHeight w:val="838"/>
        </w:trPr>
        <w:tc>
          <w:tcPr>
            <w:tcW w:w="2127" w:type="dxa"/>
            <w:vMerge/>
          </w:tcPr>
          <w:p w:rsidR="00E72EA8" w:rsidRPr="00B81698" w:rsidRDefault="00E72EA8" w:rsidP="00E50148">
            <w:pPr>
              <w:jc w:val="center"/>
            </w:pPr>
          </w:p>
        </w:tc>
        <w:tc>
          <w:tcPr>
            <w:tcW w:w="1984" w:type="dxa"/>
            <w:vMerge/>
            <w:vAlign w:val="center"/>
            <w:hideMark/>
          </w:tcPr>
          <w:p w:rsidR="00E72EA8" w:rsidRPr="00B81698" w:rsidRDefault="00E72EA8" w:rsidP="00E50148">
            <w:pPr>
              <w:jc w:val="center"/>
            </w:pPr>
          </w:p>
        </w:tc>
        <w:tc>
          <w:tcPr>
            <w:tcW w:w="141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8" w:rsidRPr="00B81698" w:rsidRDefault="00E72EA8" w:rsidP="00E50148">
            <w:pPr>
              <w:jc w:val="center"/>
              <w:rPr>
                <w:sz w:val="18"/>
                <w:szCs w:val="18"/>
              </w:rPr>
            </w:pPr>
            <w:r w:rsidRPr="00B81698">
              <w:rPr>
                <w:sz w:val="18"/>
                <w:szCs w:val="18"/>
              </w:rPr>
              <w:t>Тари</w:t>
            </w:r>
            <w:r>
              <w:rPr>
                <w:sz w:val="18"/>
                <w:szCs w:val="18"/>
              </w:rPr>
              <w:t>фная ставка на электричес</w:t>
            </w:r>
            <w:r w:rsidRPr="00B81698">
              <w:rPr>
                <w:sz w:val="18"/>
                <w:szCs w:val="18"/>
              </w:rPr>
              <w:t>кую энергию, руб./(МВт*ч) (без НДС)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8" w:rsidRPr="00B81698" w:rsidRDefault="00E72EA8" w:rsidP="00E50148">
            <w:pPr>
              <w:jc w:val="center"/>
              <w:rPr>
                <w:sz w:val="18"/>
                <w:szCs w:val="18"/>
              </w:rPr>
            </w:pPr>
            <w:r w:rsidRPr="00B81698">
              <w:rPr>
                <w:sz w:val="18"/>
                <w:szCs w:val="18"/>
              </w:rPr>
              <w:t>Тарифная ставка на мощность, руб./МВт. в месяц (без НДС)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E72EA8" w:rsidRPr="00B81698" w:rsidRDefault="00E72EA8" w:rsidP="00E50148">
            <w:pPr>
              <w:jc w:val="center"/>
              <w:rPr>
                <w:sz w:val="18"/>
                <w:szCs w:val="18"/>
              </w:rPr>
            </w:pPr>
            <w:r w:rsidRPr="00B81698">
              <w:rPr>
                <w:sz w:val="18"/>
                <w:szCs w:val="18"/>
              </w:rPr>
              <w:t>Тари</w:t>
            </w:r>
            <w:r>
              <w:rPr>
                <w:sz w:val="18"/>
                <w:szCs w:val="18"/>
              </w:rPr>
              <w:t>фная ставка на электричес</w:t>
            </w:r>
            <w:r w:rsidRPr="00B81698">
              <w:rPr>
                <w:sz w:val="18"/>
                <w:szCs w:val="18"/>
              </w:rPr>
              <w:t>кую энергию, руб./(МВт*ч) (без НДС)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72EA8" w:rsidRPr="00B81698" w:rsidRDefault="00E72EA8" w:rsidP="00E50148">
            <w:pPr>
              <w:jc w:val="center"/>
              <w:rPr>
                <w:sz w:val="18"/>
                <w:szCs w:val="18"/>
              </w:rPr>
            </w:pPr>
            <w:r w:rsidRPr="00B81698">
              <w:rPr>
                <w:sz w:val="18"/>
                <w:szCs w:val="18"/>
              </w:rPr>
              <w:t>Тарифная ставка на мощность, руб./МВт. в месяц (без НДС)</w:t>
            </w:r>
          </w:p>
        </w:tc>
      </w:tr>
      <w:tr w:rsidR="00E72EA8" w:rsidRPr="00B81698" w:rsidTr="00E72EA8">
        <w:trPr>
          <w:trHeight w:val="406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E72EA8" w:rsidRPr="00B81698" w:rsidRDefault="00E72EA8" w:rsidP="00E50148">
            <w:pPr>
              <w:jc w:val="center"/>
              <w:rPr>
                <w:bCs/>
              </w:rPr>
            </w:pPr>
            <w:r w:rsidRPr="00B81698">
              <w:rPr>
                <w:sz w:val="20"/>
                <w:szCs w:val="20"/>
              </w:rPr>
              <w:t>ООО «ЕвроСибЭнерго-Гидрогенерация»</w:t>
            </w:r>
          </w:p>
        </w:tc>
        <w:tc>
          <w:tcPr>
            <w:tcW w:w="198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8" w:rsidRPr="00B81698" w:rsidRDefault="00E72EA8" w:rsidP="00E50148">
            <w:pPr>
              <w:jc w:val="center"/>
              <w:rPr>
                <w:sz w:val="20"/>
                <w:szCs w:val="20"/>
              </w:rPr>
            </w:pPr>
            <w:r w:rsidRPr="00B81698">
              <w:rPr>
                <w:sz w:val="20"/>
                <w:szCs w:val="20"/>
              </w:rPr>
              <w:t>Братская ГЭС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2EA8" w:rsidRPr="00B23381" w:rsidRDefault="00E72EA8" w:rsidP="00E5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51,19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2EA8" w:rsidRPr="000D6AD9" w:rsidRDefault="00E72EA8" w:rsidP="00E5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85 422,94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E72EA8" w:rsidRDefault="00E72EA8" w:rsidP="00E5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63,74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72EA8" w:rsidRDefault="00E72EA8" w:rsidP="00E5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91 736,42</w:t>
            </w:r>
          </w:p>
        </w:tc>
      </w:tr>
      <w:tr w:rsidR="00E72EA8" w:rsidRPr="00B81698" w:rsidTr="00E72EA8">
        <w:trPr>
          <w:trHeight w:val="406"/>
        </w:trPr>
        <w:tc>
          <w:tcPr>
            <w:tcW w:w="2127" w:type="dxa"/>
            <w:vMerge/>
            <w:shd w:val="clear" w:color="auto" w:fill="FFFFFF"/>
            <w:vAlign w:val="center"/>
          </w:tcPr>
          <w:p w:rsidR="00E72EA8" w:rsidRPr="00B81698" w:rsidRDefault="00E72EA8" w:rsidP="00E50148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8" w:rsidRPr="00B81698" w:rsidRDefault="00E72EA8" w:rsidP="00E50148">
            <w:pPr>
              <w:jc w:val="center"/>
              <w:rPr>
                <w:sz w:val="20"/>
                <w:szCs w:val="20"/>
              </w:rPr>
            </w:pPr>
            <w:r w:rsidRPr="00B81698">
              <w:rPr>
                <w:sz w:val="20"/>
                <w:szCs w:val="20"/>
              </w:rPr>
              <w:t>Иркутская ГЭС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8" w:rsidRPr="000D6AD9" w:rsidRDefault="00E72EA8" w:rsidP="00E5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50,69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8" w:rsidRPr="000D6AD9" w:rsidRDefault="00E72EA8" w:rsidP="00E5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82 449,97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E72EA8" w:rsidRDefault="00E72EA8" w:rsidP="00E5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63,11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72EA8" w:rsidRDefault="00E72EA8" w:rsidP="00E5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88 543,73</w:t>
            </w:r>
          </w:p>
        </w:tc>
      </w:tr>
      <w:tr w:rsidR="00E72EA8" w:rsidRPr="00B81698" w:rsidTr="00E72EA8">
        <w:trPr>
          <w:trHeight w:val="894"/>
        </w:trPr>
        <w:tc>
          <w:tcPr>
            <w:tcW w:w="2127" w:type="dxa"/>
            <w:vMerge/>
            <w:shd w:val="clear" w:color="auto" w:fill="FFFFFF"/>
            <w:vAlign w:val="center"/>
          </w:tcPr>
          <w:p w:rsidR="00E72EA8" w:rsidRPr="00B81698" w:rsidRDefault="00E72EA8" w:rsidP="00E50148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8" w:rsidRPr="00B81698" w:rsidRDefault="00E72EA8" w:rsidP="00E50148">
            <w:pPr>
              <w:jc w:val="center"/>
              <w:rPr>
                <w:sz w:val="20"/>
                <w:szCs w:val="20"/>
              </w:rPr>
            </w:pPr>
            <w:r w:rsidRPr="00B81698">
              <w:rPr>
                <w:sz w:val="20"/>
                <w:szCs w:val="20"/>
              </w:rPr>
              <w:t>Усть-Илимская ГЭС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8" w:rsidRPr="000D6AD9" w:rsidRDefault="00E72EA8" w:rsidP="00E5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50,62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8" w:rsidRPr="00FC2A80" w:rsidRDefault="00E72EA8" w:rsidP="00E501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82 282,61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E72EA8" w:rsidRDefault="00E72EA8" w:rsidP="00E5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63,03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72EA8" w:rsidRDefault="00E72EA8" w:rsidP="00E50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88 363,99</w:t>
            </w:r>
          </w:p>
        </w:tc>
      </w:tr>
    </w:tbl>
    <w:p w:rsidR="00B57F5A" w:rsidRDefault="00E72EA8">
      <w:bookmarkStart w:id="0" w:name="_GoBack"/>
      <w:bookmarkEnd w:id="0"/>
    </w:p>
    <w:sectPr w:rsidR="00B5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A8"/>
    <w:rsid w:val="007B472D"/>
    <w:rsid w:val="00D429C2"/>
    <w:rsid w:val="00E7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7EFEA-1A65-4AE1-8F48-C860FF10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Вячеславовна</dc:creator>
  <cp:keywords/>
  <dc:description/>
  <cp:lastModifiedBy>Григорьева Ольга Вячеславовна</cp:lastModifiedBy>
  <cp:revision>1</cp:revision>
  <dcterms:created xsi:type="dcterms:W3CDTF">2024-05-21T02:45:00Z</dcterms:created>
  <dcterms:modified xsi:type="dcterms:W3CDTF">2024-05-21T02:46:00Z</dcterms:modified>
</cp:coreProperties>
</file>